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5D1" w:rsidRDefault="00333DA0" w:rsidP="00225AF9">
      <w:pPr>
        <w:jc w:val="center"/>
        <w:rPr>
          <w:rFonts w:asciiTheme="majorBidi" w:hAnsiTheme="majorBidi" w:cstheme="majorBidi"/>
          <w:b/>
          <w:bCs/>
          <w:color w:val="000000"/>
          <w:sz w:val="36"/>
          <w:szCs w:val="36"/>
        </w:rPr>
      </w:pPr>
      <w:r w:rsidRPr="00333DA0">
        <w:rPr>
          <w:rFonts w:asciiTheme="majorBidi" w:hAnsiTheme="majorBidi" w:cstheme="majorBidi"/>
          <w:b/>
          <w:bCs/>
          <w:color w:val="000000"/>
          <w:sz w:val="36"/>
          <w:szCs w:val="36"/>
        </w:rPr>
        <w:t>Liste</w:t>
      </w:r>
      <w:r w:rsidR="00BB25D1">
        <w:rPr>
          <w:rFonts w:asciiTheme="majorBidi" w:hAnsiTheme="majorBidi" w:cstheme="majorBidi"/>
          <w:b/>
          <w:bCs/>
          <w:color w:val="000000"/>
          <w:sz w:val="36"/>
          <w:szCs w:val="36"/>
        </w:rPr>
        <w:t xml:space="preserve"> des figures</w:t>
      </w:r>
    </w:p>
    <w:p w:rsidR="00BB25D1" w:rsidRPr="002A6B4F" w:rsidRDefault="00BB25D1" w:rsidP="00BB25D1">
      <w:pPr>
        <w:spacing w:after="0" w:line="360" w:lineRule="auto"/>
        <w:rPr>
          <w:rFonts w:asciiTheme="majorBidi" w:eastAsia="Calibri" w:hAnsiTheme="majorBidi" w:cstheme="majorBidi"/>
          <w:b/>
          <w:sz w:val="28"/>
          <w:szCs w:val="28"/>
        </w:rPr>
      </w:pPr>
      <w:r w:rsidRPr="002A6B4F">
        <w:rPr>
          <w:rFonts w:asciiTheme="majorBidi" w:hAnsiTheme="majorBidi" w:cstheme="majorBidi"/>
          <w:sz w:val="28"/>
          <w:szCs w:val="28"/>
        </w:rPr>
        <w:t>1</w:t>
      </w:r>
      <w:r w:rsidRPr="002A6B4F">
        <w:rPr>
          <w:rFonts w:asciiTheme="majorBidi" w:hAnsiTheme="majorBidi" w:cstheme="majorBidi"/>
          <w:b/>
          <w:bCs/>
          <w:sz w:val="28"/>
          <w:szCs w:val="28"/>
        </w:rPr>
        <w:t xml:space="preserve">. Figure 1.1 </w:t>
      </w:r>
      <w:r w:rsidRPr="002A6B4F">
        <w:rPr>
          <w:rFonts w:asciiTheme="majorBidi" w:eastAsia="Calibri" w:hAnsiTheme="majorBidi" w:cstheme="majorBidi"/>
          <w:b/>
          <w:sz w:val="28"/>
          <w:szCs w:val="28"/>
        </w:rPr>
        <w:t xml:space="preserve"> </w:t>
      </w:r>
      <w:r w:rsidRPr="002A6B4F">
        <w:rPr>
          <w:rFonts w:asciiTheme="majorBidi" w:eastAsia="Calibri" w:hAnsiTheme="majorBidi" w:cstheme="majorBidi"/>
          <w:sz w:val="28"/>
          <w:szCs w:val="28"/>
        </w:rPr>
        <w:t>L’écran de recherche simple de Google………………………</w:t>
      </w:r>
      <w:r w:rsidR="002A6B4F">
        <w:rPr>
          <w:rFonts w:asciiTheme="majorBidi" w:eastAsia="Calibri" w:hAnsiTheme="majorBidi" w:cstheme="majorBidi"/>
          <w:sz w:val="28"/>
          <w:szCs w:val="28"/>
        </w:rPr>
        <w:t>...</w:t>
      </w:r>
      <w:r w:rsidRPr="002A6B4F">
        <w:rPr>
          <w:rFonts w:asciiTheme="majorBidi" w:eastAsia="Calibri" w:hAnsiTheme="majorBidi" w:cstheme="majorBidi"/>
          <w:sz w:val="28"/>
          <w:szCs w:val="28"/>
        </w:rPr>
        <w:t>13</w:t>
      </w:r>
    </w:p>
    <w:p w:rsidR="00333DA0" w:rsidRPr="002A6B4F" w:rsidRDefault="00BB25D1" w:rsidP="00BB25D1">
      <w:pPr>
        <w:pStyle w:val="Standard1LTGliederung1"/>
        <w:spacing w:after="0" w:line="360" w:lineRule="auto"/>
        <w:rPr>
          <w:rFonts w:asciiTheme="majorBidi" w:hAnsiTheme="majorBidi" w:cstheme="majorBidi"/>
          <w:color w:val="auto"/>
          <w:sz w:val="28"/>
          <w:szCs w:val="28"/>
        </w:rPr>
      </w:pPr>
      <w:r w:rsidRPr="002A6B4F">
        <w:rPr>
          <w:rFonts w:asciiTheme="majorBidi" w:hAnsiTheme="majorBidi" w:cstheme="majorBidi"/>
          <w:color w:val="auto"/>
          <w:sz w:val="28"/>
          <w:szCs w:val="28"/>
        </w:rPr>
        <w:t>2.</w:t>
      </w:r>
      <w:r w:rsidRPr="002A6B4F">
        <w:rPr>
          <w:rFonts w:asciiTheme="majorBidi" w:hAnsiTheme="majorBidi" w:cstheme="majorBidi"/>
          <w:b/>
          <w:bCs/>
          <w:color w:val="auto"/>
          <w:sz w:val="28"/>
          <w:szCs w:val="28"/>
        </w:rPr>
        <w:t xml:space="preserve"> Figure 3.1 </w:t>
      </w:r>
      <w:r w:rsidRPr="002A6B4F">
        <w:rPr>
          <w:rFonts w:asciiTheme="majorBidi" w:hAnsiTheme="majorBidi" w:cstheme="majorBidi"/>
          <w:color w:val="auto"/>
          <w:sz w:val="28"/>
          <w:szCs w:val="28"/>
        </w:rPr>
        <w:t>les diagrammes UML…………………………………………</w:t>
      </w:r>
      <w:r w:rsidR="002A6B4F">
        <w:rPr>
          <w:rFonts w:asciiTheme="majorBidi" w:hAnsiTheme="majorBidi" w:cstheme="majorBidi"/>
          <w:color w:val="auto"/>
          <w:sz w:val="28"/>
          <w:szCs w:val="28"/>
        </w:rPr>
        <w:t>....</w:t>
      </w:r>
      <w:r w:rsidRPr="002A6B4F">
        <w:rPr>
          <w:rFonts w:asciiTheme="majorBidi" w:hAnsiTheme="majorBidi" w:cstheme="majorBidi"/>
          <w:color w:val="auto"/>
          <w:sz w:val="28"/>
          <w:szCs w:val="28"/>
        </w:rPr>
        <w:t>25</w:t>
      </w:r>
    </w:p>
    <w:p w:rsidR="00333DA0" w:rsidRPr="002A6B4F" w:rsidRDefault="00BB25D1" w:rsidP="00BB25D1">
      <w:pPr>
        <w:pStyle w:val="Standard1LTGliederung1"/>
        <w:spacing w:after="0" w:line="360" w:lineRule="auto"/>
        <w:rPr>
          <w:rFonts w:asciiTheme="majorBidi" w:hAnsiTheme="majorBidi" w:cstheme="majorBidi"/>
          <w:color w:val="auto"/>
          <w:sz w:val="28"/>
          <w:szCs w:val="28"/>
        </w:rPr>
      </w:pPr>
      <w:r w:rsidRPr="002A6B4F">
        <w:rPr>
          <w:rFonts w:asciiTheme="majorBidi" w:hAnsiTheme="majorBidi" w:cstheme="majorBidi"/>
          <w:color w:val="auto"/>
          <w:sz w:val="28"/>
          <w:szCs w:val="28"/>
        </w:rPr>
        <w:t>3.</w:t>
      </w:r>
      <w:r w:rsidRPr="002A6B4F">
        <w:rPr>
          <w:rFonts w:asciiTheme="majorBidi" w:hAnsiTheme="majorBidi" w:cstheme="majorBidi"/>
          <w:b/>
          <w:bCs/>
          <w:color w:val="auto"/>
          <w:sz w:val="28"/>
          <w:szCs w:val="28"/>
        </w:rPr>
        <w:t xml:space="preserve"> Figure 3.2 </w:t>
      </w:r>
      <w:r w:rsidRPr="002A6B4F">
        <w:rPr>
          <w:rFonts w:asciiTheme="majorBidi" w:hAnsiTheme="majorBidi" w:cstheme="majorBidi"/>
          <w:color w:val="auto"/>
          <w:sz w:val="28"/>
          <w:szCs w:val="28"/>
        </w:rPr>
        <w:t>diagramme de cas d’utilisation de l’utilisateur…………………</w:t>
      </w:r>
      <w:r w:rsidR="002A6B4F">
        <w:rPr>
          <w:rFonts w:asciiTheme="majorBidi" w:hAnsiTheme="majorBidi" w:cstheme="majorBidi"/>
          <w:color w:val="auto"/>
          <w:sz w:val="28"/>
          <w:szCs w:val="28"/>
        </w:rPr>
        <w:t>.</w:t>
      </w:r>
      <w:r w:rsidRPr="002A6B4F">
        <w:rPr>
          <w:rFonts w:asciiTheme="majorBidi" w:hAnsiTheme="majorBidi" w:cstheme="majorBidi"/>
          <w:color w:val="auto"/>
          <w:sz w:val="28"/>
          <w:szCs w:val="28"/>
        </w:rPr>
        <w:t>26</w:t>
      </w:r>
    </w:p>
    <w:p w:rsidR="00333DA0" w:rsidRPr="002A6B4F" w:rsidRDefault="00126F6A" w:rsidP="00126F6A">
      <w:pPr>
        <w:pStyle w:val="Standard1LTGliederung1"/>
        <w:spacing w:after="0" w:line="360" w:lineRule="auto"/>
        <w:rPr>
          <w:rFonts w:asciiTheme="majorBidi" w:hAnsiTheme="majorBidi" w:cstheme="majorBidi"/>
          <w:color w:val="auto"/>
          <w:sz w:val="28"/>
          <w:szCs w:val="28"/>
        </w:rPr>
      </w:pPr>
      <w:r w:rsidRPr="002A6B4F">
        <w:rPr>
          <w:rFonts w:asciiTheme="majorBidi" w:hAnsiTheme="majorBidi" w:cstheme="majorBidi"/>
          <w:color w:val="auto"/>
          <w:sz w:val="28"/>
          <w:szCs w:val="28"/>
        </w:rPr>
        <w:t>4.</w:t>
      </w:r>
      <w:r w:rsidRPr="002A6B4F">
        <w:rPr>
          <w:rFonts w:asciiTheme="majorBidi" w:hAnsiTheme="majorBidi" w:cstheme="majorBidi"/>
          <w:b/>
          <w:bCs/>
          <w:color w:val="auto"/>
          <w:sz w:val="28"/>
          <w:szCs w:val="28"/>
        </w:rPr>
        <w:t xml:space="preserve"> Figure 3.3 </w:t>
      </w:r>
      <w:r w:rsidRPr="002A6B4F">
        <w:rPr>
          <w:rFonts w:asciiTheme="majorBidi" w:hAnsiTheme="majorBidi" w:cstheme="majorBidi"/>
          <w:color w:val="auto"/>
          <w:sz w:val="28"/>
          <w:szCs w:val="28"/>
        </w:rPr>
        <w:t>diagramme de séquence de construction d’une requête…………27</w:t>
      </w:r>
    </w:p>
    <w:p w:rsidR="00333DA0" w:rsidRPr="002A6B4F" w:rsidRDefault="00126F6A" w:rsidP="00126F6A">
      <w:pPr>
        <w:pStyle w:val="Standard1LTGliederung1"/>
        <w:spacing w:after="0" w:line="360" w:lineRule="auto"/>
        <w:rPr>
          <w:rFonts w:asciiTheme="majorBidi" w:hAnsiTheme="majorBidi" w:cstheme="majorBidi"/>
          <w:color w:val="auto"/>
          <w:sz w:val="28"/>
          <w:szCs w:val="28"/>
        </w:rPr>
      </w:pPr>
      <w:r w:rsidRPr="002A6B4F">
        <w:rPr>
          <w:rFonts w:asciiTheme="majorBidi" w:hAnsiTheme="majorBidi" w:cstheme="majorBidi"/>
          <w:color w:val="auto"/>
          <w:sz w:val="28"/>
          <w:szCs w:val="28"/>
        </w:rPr>
        <w:t>5.</w:t>
      </w:r>
      <w:r w:rsidRPr="002A6B4F">
        <w:rPr>
          <w:rFonts w:asciiTheme="majorBidi" w:hAnsiTheme="majorBidi" w:cstheme="majorBidi"/>
          <w:b/>
          <w:bCs/>
          <w:color w:val="auto"/>
          <w:sz w:val="28"/>
          <w:szCs w:val="28"/>
        </w:rPr>
        <w:t xml:space="preserve"> Figure 3.4 </w:t>
      </w:r>
      <w:r w:rsidRPr="002A6B4F">
        <w:rPr>
          <w:rFonts w:asciiTheme="majorBidi" w:hAnsiTheme="majorBidi" w:cstheme="majorBidi"/>
          <w:color w:val="auto"/>
          <w:sz w:val="28"/>
          <w:szCs w:val="28"/>
        </w:rPr>
        <w:t>diagramme de séquence de navigation sur les résultats…………28</w:t>
      </w:r>
    </w:p>
    <w:p w:rsidR="00333DA0" w:rsidRPr="002A6B4F" w:rsidRDefault="00126F6A" w:rsidP="00126F6A">
      <w:pPr>
        <w:pStyle w:val="Standard1LTGliederung1"/>
        <w:spacing w:after="0" w:line="360" w:lineRule="auto"/>
        <w:rPr>
          <w:rFonts w:asciiTheme="majorBidi" w:hAnsiTheme="majorBidi" w:cstheme="majorBidi"/>
          <w:color w:val="auto"/>
          <w:sz w:val="28"/>
          <w:szCs w:val="28"/>
        </w:rPr>
      </w:pPr>
      <w:r w:rsidRPr="002A6B4F">
        <w:rPr>
          <w:rFonts w:asciiTheme="majorBidi" w:hAnsiTheme="majorBidi" w:cstheme="majorBidi"/>
          <w:color w:val="auto"/>
          <w:sz w:val="28"/>
          <w:szCs w:val="28"/>
        </w:rPr>
        <w:t>6.</w:t>
      </w:r>
      <w:r w:rsidRPr="002A6B4F">
        <w:rPr>
          <w:rFonts w:asciiTheme="majorBidi" w:hAnsiTheme="majorBidi" w:cstheme="majorBidi"/>
          <w:b/>
          <w:bCs/>
          <w:color w:val="auto"/>
          <w:sz w:val="28"/>
          <w:szCs w:val="28"/>
        </w:rPr>
        <w:t xml:space="preserve"> Figure 3.5 </w:t>
      </w:r>
      <w:r w:rsidRPr="002A6B4F">
        <w:rPr>
          <w:rFonts w:asciiTheme="majorBidi" w:hAnsiTheme="majorBidi" w:cstheme="majorBidi"/>
          <w:color w:val="auto"/>
          <w:sz w:val="28"/>
          <w:szCs w:val="28"/>
        </w:rPr>
        <w:t>diagramme de séquence de consultation d’historique…………</w:t>
      </w:r>
      <w:r w:rsidR="002A6B4F">
        <w:rPr>
          <w:rFonts w:asciiTheme="majorBidi" w:hAnsiTheme="majorBidi" w:cstheme="majorBidi"/>
          <w:color w:val="auto"/>
          <w:sz w:val="28"/>
          <w:szCs w:val="28"/>
        </w:rPr>
        <w:t>...</w:t>
      </w:r>
      <w:r w:rsidRPr="002A6B4F">
        <w:rPr>
          <w:rFonts w:asciiTheme="majorBidi" w:hAnsiTheme="majorBidi" w:cstheme="majorBidi"/>
          <w:color w:val="auto"/>
          <w:sz w:val="28"/>
          <w:szCs w:val="28"/>
        </w:rPr>
        <w:t>29</w:t>
      </w:r>
    </w:p>
    <w:p w:rsidR="00333DA0" w:rsidRPr="002A6B4F" w:rsidRDefault="00333DA0" w:rsidP="00126F6A">
      <w:pPr>
        <w:pStyle w:val="Standard1LTGliederung1"/>
        <w:spacing w:after="0" w:line="360" w:lineRule="auto"/>
        <w:rPr>
          <w:rFonts w:asciiTheme="majorBidi" w:hAnsiTheme="majorBidi" w:cstheme="majorBidi"/>
          <w:color w:val="auto"/>
          <w:sz w:val="28"/>
          <w:szCs w:val="28"/>
        </w:rPr>
      </w:pPr>
      <w:r w:rsidRPr="002A6B4F">
        <w:rPr>
          <w:rFonts w:asciiTheme="majorBidi" w:hAnsiTheme="majorBidi" w:cstheme="majorBidi"/>
          <w:color w:val="auto"/>
          <w:sz w:val="28"/>
          <w:szCs w:val="28"/>
        </w:rPr>
        <w:t>7.</w:t>
      </w:r>
      <w:r w:rsidR="00126F6A" w:rsidRPr="002A6B4F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="00126F6A" w:rsidRPr="002A6B4F">
        <w:rPr>
          <w:rFonts w:asciiTheme="majorBidi" w:hAnsiTheme="majorBidi" w:cstheme="majorBidi"/>
          <w:b/>
          <w:bCs/>
          <w:color w:val="auto"/>
          <w:sz w:val="28"/>
          <w:szCs w:val="28"/>
        </w:rPr>
        <w:t xml:space="preserve">Figure 3.6 </w:t>
      </w:r>
      <w:r w:rsidR="00126F6A" w:rsidRPr="002A6B4F">
        <w:rPr>
          <w:rFonts w:asciiTheme="majorBidi" w:hAnsiTheme="majorBidi" w:cstheme="majorBidi"/>
          <w:color w:val="auto"/>
          <w:sz w:val="28"/>
          <w:szCs w:val="28"/>
        </w:rPr>
        <w:t>diagramme d’état transition……………………………………</w:t>
      </w:r>
      <w:r w:rsidR="002A6B4F">
        <w:rPr>
          <w:rFonts w:asciiTheme="majorBidi" w:hAnsiTheme="majorBidi" w:cstheme="majorBidi"/>
          <w:color w:val="auto"/>
          <w:sz w:val="28"/>
          <w:szCs w:val="28"/>
        </w:rPr>
        <w:t>...</w:t>
      </w:r>
      <w:r w:rsidR="00126F6A" w:rsidRPr="002A6B4F">
        <w:rPr>
          <w:rFonts w:asciiTheme="majorBidi" w:hAnsiTheme="majorBidi" w:cstheme="majorBidi"/>
          <w:color w:val="auto"/>
          <w:sz w:val="28"/>
          <w:szCs w:val="28"/>
        </w:rPr>
        <w:t>30</w:t>
      </w:r>
    </w:p>
    <w:p w:rsidR="00333DA0" w:rsidRPr="002A6B4F" w:rsidRDefault="00333DA0" w:rsidP="00126F6A">
      <w:pPr>
        <w:pStyle w:val="Default"/>
        <w:spacing w:line="360" w:lineRule="auto"/>
        <w:rPr>
          <w:sz w:val="28"/>
          <w:szCs w:val="28"/>
        </w:rPr>
      </w:pPr>
      <w:r w:rsidRPr="002A6B4F">
        <w:rPr>
          <w:rFonts w:asciiTheme="majorBidi" w:hAnsiTheme="majorBidi" w:cstheme="majorBidi"/>
          <w:sz w:val="28"/>
          <w:szCs w:val="28"/>
        </w:rPr>
        <w:t>8.</w:t>
      </w:r>
      <w:r w:rsidR="00126F6A" w:rsidRPr="002A6B4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126F6A" w:rsidRPr="002A6B4F">
        <w:rPr>
          <w:rFonts w:asciiTheme="majorBidi" w:hAnsiTheme="majorBidi" w:cstheme="majorBidi"/>
          <w:b/>
          <w:bCs/>
          <w:color w:val="auto"/>
          <w:sz w:val="28"/>
          <w:szCs w:val="28"/>
        </w:rPr>
        <w:t xml:space="preserve">Figure 3.7 </w:t>
      </w:r>
      <w:r w:rsidR="00126F6A" w:rsidRPr="002A6B4F">
        <w:rPr>
          <w:rFonts w:asciiTheme="majorBidi" w:hAnsiTheme="majorBidi" w:cstheme="majorBidi"/>
          <w:color w:val="auto"/>
          <w:sz w:val="28"/>
          <w:szCs w:val="28"/>
        </w:rPr>
        <w:t>diagramme de classe……………………………………………</w:t>
      </w:r>
      <w:r w:rsidR="002A6B4F">
        <w:rPr>
          <w:rFonts w:asciiTheme="majorBidi" w:hAnsiTheme="majorBidi" w:cstheme="majorBidi"/>
          <w:color w:val="auto"/>
          <w:sz w:val="28"/>
          <w:szCs w:val="28"/>
        </w:rPr>
        <w:t>.</w:t>
      </w:r>
      <w:r w:rsidR="00126F6A" w:rsidRPr="002A6B4F">
        <w:rPr>
          <w:rFonts w:asciiTheme="majorBidi" w:hAnsiTheme="majorBidi" w:cstheme="majorBidi"/>
          <w:color w:val="auto"/>
          <w:sz w:val="28"/>
          <w:szCs w:val="28"/>
        </w:rPr>
        <w:t>31</w:t>
      </w:r>
    </w:p>
    <w:p w:rsidR="00333DA0" w:rsidRPr="002A6B4F" w:rsidRDefault="00333DA0" w:rsidP="00126F6A">
      <w:pPr>
        <w:pStyle w:val="Standard1LTGliederung1"/>
        <w:spacing w:after="0" w:line="360" w:lineRule="auto"/>
        <w:rPr>
          <w:rFonts w:asciiTheme="majorBidi" w:hAnsiTheme="majorBidi" w:cstheme="majorBidi"/>
          <w:color w:val="auto"/>
          <w:sz w:val="28"/>
          <w:szCs w:val="28"/>
        </w:rPr>
      </w:pPr>
      <w:r w:rsidRPr="002A6B4F">
        <w:rPr>
          <w:rFonts w:asciiTheme="majorBidi" w:hAnsiTheme="majorBidi" w:cstheme="majorBidi"/>
          <w:color w:val="auto"/>
          <w:sz w:val="28"/>
          <w:szCs w:val="28"/>
        </w:rPr>
        <w:t>9.</w:t>
      </w:r>
      <w:r w:rsidR="00126F6A" w:rsidRPr="002A6B4F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="00126F6A" w:rsidRPr="002A6B4F">
        <w:rPr>
          <w:rFonts w:asciiTheme="majorBidi" w:hAnsiTheme="majorBidi" w:cstheme="majorBidi"/>
          <w:b/>
          <w:bCs/>
          <w:color w:val="auto"/>
          <w:sz w:val="28"/>
          <w:szCs w:val="28"/>
        </w:rPr>
        <w:t xml:space="preserve">Figure 4.1 </w:t>
      </w:r>
      <w:r w:rsidR="00126F6A" w:rsidRPr="002A6B4F">
        <w:rPr>
          <w:rFonts w:asciiTheme="majorBidi" w:hAnsiTheme="majorBidi" w:cstheme="majorBidi"/>
          <w:color w:val="auto"/>
          <w:sz w:val="28"/>
          <w:szCs w:val="28"/>
        </w:rPr>
        <w:t>l’interface principale……………………………………………</w:t>
      </w:r>
      <w:r w:rsidR="002A6B4F">
        <w:rPr>
          <w:rFonts w:asciiTheme="majorBidi" w:hAnsiTheme="majorBidi" w:cstheme="majorBidi"/>
          <w:color w:val="auto"/>
          <w:sz w:val="28"/>
          <w:szCs w:val="28"/>
        </w:rPr>
        <w:t>.</w:t>
      </w:r>
      <w:r w:rsidR="00126F6A" w:rsidRPr="002A6B4F">
        <w:rPr>
          <w:rFonts w:asciiTheme="majorBidi" w:hAnsiTheme="majorBidi" w:cstheme="majorBidi"/>
          <w:color w:val="auto"/>
          <w:sz w:val="28"/>
          <w:szCs w:val="28"/>
        </w:rPr>
        <w:t>35</w:t>
      </w:r>
    </w:p>
    <w:p w:rsidR="00333DA0" w:rsidRPr="002A6B4F" w:rsidRDefault="00333DA0" w:rsidP="00126F6A">
      <w:pPr>
        <w:pStyle w:val="Standard1LTGliederung1"/>
        <w:spacing w:after="0" w:line="360" w:lineRule="auto"/>
        <w:rPr>
          <w:rFonts w:asciiTheme="majorBidi" w:hAnsiTheme="majorBidi" w:cstheme="majorBidi"/>
          <w:color w:val="auto"/>
          <w:sz w:val="28"/>
          <w:szCs w:val="28"/>
        </w:rPr>
      </w:pPr>
      <w:r w:rsidRPr="002A6B4F">
        <w:rPr>
          <w:rFonts w:asciiTheme="majorBidi" w:hAnsiTheme="majorBidi" w:cstheme="majorBidi"/>
          <w:color w:val="auto"/>
          <w:sz w:val="28"/>
          <w:szCs w:val="28"/>
        </w:rPr>
        <w:t>10</w:t>
      </w:r>
      <w:r w:rsidR="008531EE" w:rsidRPr="002A6B4F">
        <w:rPr>
          <w:rFonts w:asciiTheme="majorBidi" w:hAnsiTheme="majorBidi" w:cstheme="majorBidi"/>
          <w:color w:val="auto"/>
          <w:sz w:val="28"/>
          <w:szCs w:val="28"/>
        </w:rPr>
        <w:t>.</w:t>
      </w:r>
      <w:r w:rsidR="008531EE" w:rsidRPr="002A6B4F">
        <w:rPr>
          <w:rFonts w:asciiTheme="majorBidi" w:hAnsiTheme="majorBidi" w:cstheme="majorBidi"/>
          <w:b/>
          <w:bCs/>
          <w:color w:val="auto"/>
          <w:sz w:val="28"/>
          <w:szCs w:val="28"/>
        </w:rPr>
        <w:t xml:space="preserve"> Figure</w:t>
      </w:r>
      <w:r w:rsidR="00126F6A" w:rsidRPr="002A6B4F">
        <w:rPr>
          <w:rFonts w:asciiTheme="majorBidi" w:hAnsiTheme="majorBidi" w:cstheme="majorBidi"/>
          <w:b/>
          <w:bCs/>
          <w:color w:val="auto"/>
          <w:sz w:val="28"/>
          <w:szCs w:val="28"/>
        </w:rPr>
        <w:t xml:space="preserve"> 4.2 </w:t>
      </w:r>
      <w:r w:rsidR="00126F6A" w:rsidRPr="002A6B4F">
        <w:rPr>
          <w:rFonts w:asciiTheme="majorBidi" w:hAnsiTheme="majorBidi" w:cstheme="majorBidi"/>
          <w:color w:val="auto"/>
          <w:sz w:val="28"/>
          <w:szCs w:val="28"/>
        </w:rPr>
        <w:t>lancer une recherche</w:t>
      </w:r>
      <w:r w:rsidR="008531EE" w:rsidRPr="002A6B4F">
        <w:rPr>
          <w:rFonts w:asciiTheme="majorBidi" w:hAnsiTheme="majorBidi" w:cstheme="majorBidi"/>
          <w:color w:val="auto"/>
          <w:sz w:val="28"/>
          <w:szCs w:val="28"/>
        </w:rPr>
        <w:t>……………………………………………36</w:t>
      </w:r>
    </w:p>
    <w:p w:rsidR="00333DA0" w:rsidRPr="002A6B4F" w:rsidRDefault="00333DA0" w:rsidP="008531EE">
      <w:pPr>
        <w:pStyle w:val="Standard1LTGliederung1"/>
        <w:spacing w:after="0" w:line="360" w:lineRule="auto"/>
        <w:rPr>
          <w:rFonts w:asciiTheme="majorBidi" w:hAnsiTheme="majorBidi" w:cstheme="majorBidi"/>
          <w:color w:val="auto"/>
          <w:sz w:val="28"/>
          <w:szCs w:val="28"/>
        </w:rPr>
      </w:pPr>
      <w:r w:rsidRPr="002A6B4F">
        <w:rPr>
          <w:rFonts w:asciiTheme="majorBidi" w:hAnsiTheme="majorBidi" w:cstheme="majorBidi"/>
          <w:color w:val="auto"/>
          <w:sz w:val="28"/>
          <w:szCs w:val="28"/>
        </w:rPr>
        <w:t>11</w:t>
      </w:r>
      <w:r w:rsidR="008531EE" w:rsidRPr="002A6B4F">
        <w:rPr>
          <w:rFonts w:asciiTheme="majorBidi" w:hAnsiTheme="majorBidi" w:cstheme="majorBidi"/>
          <w:color w:val="auto"/>
          <w:sz w:val="28"/>
          <w:szCs w:val="28"/>
        </w:rPr>
        <w:t>.</w:t>
      </w:r>
      <w:r w:rsidR="008531EE" w:rsidRPr="002A6B4F">
        <w:rPr>
          <w:rFonts w:asciiTheme="majorBidi" w:hAnsiTheme="majorBidi" w:cstheme="majorBidi"/>
          <w:b/>
          <w:bCs/>
          <w:color w:val="auto"/>
          <w:sz w:val="28"/>
          <w:szCs w:val="28"/>
        </w:rPr>
        <w:t xml:space="preserve"> Figure 4.3 </w:t>
      </w:r>
      <w:r w:rsidR="008531EE" w:rsidRPr="002A6B4F">
        <w:rPr>
          <w:rFonts w:asciiTheme="majorBidi" w:hAnsiTheme="majorBidi" w:cstheme="majorBidi"/>
          <w:color w:val="auto"/>
          <w:sz w:val="28"/>
          <w:szCs w:val="28"/>
        </w:rPr>
        <w:t>le code d’une page……………………………………………</w:t>
      </w:r>
      <w:r w:rsidR="002A6B4F">
        <w:rPr>
          <w:rFonts w:asciiTheme="majorBidi" w:hAnsiTheme="majorBidi" w:cstheme="majorBidi"/>
          <w:color w:val="auto"/>
          <w:sz w:val="28"/>
          <w:szCs w:val="28"/>
        </w:rPr>
        <w:t>...</w:t>
      </w:r>
      <w:r w:rsidR="008531EE" w:rsidRPr="002A6B4F">
        <w:rPr>
          <w:rFonts w:asciiTheme="majorBidi" w:hAnsiTheme="majorBidi" w:cstheme="majorBidi"/>
          <w:color w:val="auto"/>
          <w:sz w:val="28"/>
          <w:szCs w:val="28"/>
        </w:rPr>
        <w:t>37</w:t>
      </w:r>
    </w:p>
    <w:p w:rsidR="00333DA0" w:rsidRPr="002A6B4F" w:rsidRDefault="00333DA0" w:rsidP="008531EE">
      <w:pPr>
        <w:pStyle w:val="Standard1LTGliederung1"/>
        <w:spacing w:after="0" w:line="360" w:lineRule="auto"/>
        <w:rPr>
          <w:rFonts w:asciiTheme="majorBidi" w:hAnsiTheme="majorBidi" w:cstheme="majorBidi"/>
          <w:color w:val="auto"/>
          <w:sz w:val="28"/>
          <w:szCs w:val="28"/>
        </w:rPr>
      </w:pPr>
      <w:r w:rsidRPr="002A6B4F">
        <w:rPr>
          <w:rFonts w:asciiTheme="majorBidi" w:hAnsiTheme="majorBidi" w:cstheme="majorBidi"/>
          <w:color w:val="auto"/>
          <w:sz w:val="28"/>
          <w:szCs w:val="28"/>
        </w:rPr>
        <w:t>12</w:t>
      </w:r>
      <w:r w:rsidR="008531EE" w:rsidRPr="002A6B4F">
        <w:rPr>
          <w:rFonts w:asciiTheme="majorBidi" w:hAnsiTheme="majorBidi" w:cstheme="majorBidi"/>
          <w:color w:val="auto"/>
          <w:sz w:val="28"/>
          <w:szCs w:val="28"/>
        </w:rPr>
        <w:t xml:space="preserve">. </w:t>
      </w:r>
      <w:r w:rsidR="008531EE" w:rsidRPr="002A6B4F">
        <w:rPr>
          <w:rFonts w:asciiTheme="majorBidi" w:hAnsiTheme="majorBidi" w:cstheme="majorBidi"/>
          <w:b/>
          <w:bCs/>
          <w:color w:val="auto"/>
          <w:sz w:val="28"/>
          <w:szCs w:val="28"/>
        </w:rPr>
        <w:t xml:space="preserve">Figure 4.4 </w:t>
      </w:r>
      <w:r w:rsidR="008531EE" w:rsidRPr="002A6B4F">
        <w:rPr>
          <w:rFonts w:asciiTheme="majorBidi" w:hAnsiTheme="majorBidi" w:cstheme="majorBidi"/>
          <w:color w:val="auto"/>
          <w:sz w:val="28"/>
          <w:szCs w:val="28"/>
        </w:rPr>
        <w:t>visualiser en mode texte………………………………………</w:t>
      </w:r>
      <w:r w:rsidR="002A6B4F">
        <w:rPr>
          <w:rFonts w:asciiTheme="majorBidi" w:hAnsiTheme="majorBidi" w:cstheme="majorBidi"/>
          <w:color w:val="auto"/>
          <w:sz w:val="28"/>
          <w:szCs w:val="28"/>
        </w:rPr>
        <w:t>..</w:t>
      </w:r>
      <w:r w:rsidR="008531EE" w:rsidRPr="002A6B4F">
        <w:rPr>
          <w:rFonts w:asciiTheme="majorBidi" w:hAnsiTheme="majorBidi" w:cstheme="majorBidi"/>
          <w:color w:val="auto"/>
          <w:sz w:val="28"/>
          <w:szCs w:val="28"/>
        </w:rPr>
        <w:t xml:space="preserve">38 </w:t>
      </w:r>
    </w:p>
    <w:p w:rsidR="008531EE" w:rsidRPr="002A6B4F" w:rsidRDefault="008531EE" w:rsidP="008531E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A6B4F">
        <w:rPr>
          <w:rFonts w:asciiTheme="majorBidi" w:hAnsiTheme="majorBidi" w:cstheme="majorBidi"/>
          <w:sz w:val="28"/>
          <w:szCs w:val="28"/>
        </w:rPr>
        <w:t>13.</w:t>
      </w:r>
      <w:r w:rsidRPr="002A6B4F">
        <w:rPr>
          <w:rFonts w:asciiTheme="majorBidi" w:hAnsiTheme="majorBidi" w:cstheme="majorBidi"/>
          <w:b/>
          <w:bCs/>
          <w:sz w:val="28"/>
          <w:szCs w:val="28"/>
        </w:rPr>
        <w:t xml:space="preserve"> Figure 4.5 </w:t>
      </w:r>
      <w:r w:rsidRPr="002A6B4F">
        <w:rPr>
          <w:rFonts w:asciiTheme="majorBidi" w:hAnsiTheme="majorBidi" w:cstheme="majorBidi"/>
          <w:sz w:val="28"/>
          <w:szCs w:val="28"/>
        </w:rPr>
        <w:t>sauvegarde d’une page ………………………………………</w:t>
      </w:r>
      <w:r w:rsidR="002A6B4F">
        <w:rPr>
          <w:rFonts w:asciiTheme="majorBidi" w:hAnsiTheme="majorBidi" w:cstheme="majorBidi"/>
          <w:sz w:val="28"/>
          <w:szCs w:val="28"/>
        </w:rPr>
        <w:t>...</w:t>
      </w:r>
      <w:r w:rsidRPr="002A6B4F">
        <w:rPr>
          <w:rFonts w:asciiTheme="majorBidi" w:hAnsiTheme="majorBidi" w:cstheme="majorBidi"/>
          <w:sz w:val="28"/>
          <w:szCs w:val="28"/>
        </w:rPr>
        <w:t>39</w:t>
      </w:r>
    </w:p>
    <w:p w:rsidR="008531EE" w:rsidRPr="002A6B4F" w:rsidRDefault="008531EE" w:rsidP="008531EE">
      <w:pPr>
        <w:pStyle w:val="Standard1LTGliederung1"/>
        <w:spacing w:after="0" w:line="360" w:lineRule="auto"/>
        <w:rPr>
          <w:rFonts w:asciiTheme="majorBidi" w:hAnsiTheme="majorBidi" w:cstheme="majorBidi"/>
          <w:color w:val="auto"/>
          <w:sz w:val="28"/>
          <w:szCs w:val="28"/>
        </w:rPr>
      </w:pPr>
      <w:r w:rsidRPr="002A6B4F">
        <w:rPr>
          <w:rFonts w:asciiTheme="majorBidi" w:hAnsiTheme="majorBidi" w:cstheme="majorBidi"/>
          <w:color w:val="auto"/>
          <w:sz w:val="28"/>
          <w:szCs w:val="28"/>
        </w:rPr>
        <w:t>14.</w:t>
      </w:r>
      <w:r w:rsidRPr="002A6B4F">
        <w:rPr>
          <w:rFonts w:asciiTheme="majorBidi" w:hAnsiTheme="majorBidi" w:cstheme="majorBidi"/>
          <w:b/>
          <w:bCs/>
          <w:color w:val="auto"/>
          <w:sz w:val="28"/>
          <w:szCs w:val="28"/>
        </w:rPr>
        <w:t xml:space="preserve"> Figure 4.6 </w:t>
      </w:r>
      <w:r w:rsidRPr="002A6B4F">
        <w:rPr>
          <w:rFonts w:asciiTheme="majorBidi" w:hAnsiTheme="majorBidi" w:cstheme="majorBidi"/>
          <w:color w:val="auto"/>
          <w:sz w:val="28"/>
          <w:szCs w:val="28"/>
        </w:rPr>
        <w:t>affichage d’historique…………………………………………</w:t>
      </w:r>
      <w:r w:rsidR="002A6B4F">
        <w:rPr>
          <w:rFonts w:asciiTheme="majorBidi" w:hAnsiTheme="majorBidi" w:cstheme="majorBidi"/>
          <w:color w:val="auto"/>
          <w:sz w:val="28"/>
          <w:szCs w:val="28"/>
        </w:rPr>
        <w:t>..</w:t>
      </w:r>
      <w:r w:rsidRPr="002A6B4F">
        <w:rPr>
          <w:rFonts w:asciiTheme="majorBidi" w:hAnsiTheme="majorBidi" w:cstheme="majorBidi"/>
          <w:color w:val="auto"/>
          <w:sz w:val="28"/>
          <w:szCs w:val="28"/>
        </w:rPr>
        <w:t xml:space="preserve">40 </w:t>
      </w:r>
    </w:p>
    <w:p w:rsidR="008531EE" w:rsidRPr="008531EE" w:rsidRDefault="008531EE" w:rsidP="008531EE">
      <w:pPr>
        <w:pStyle w:val="Standard1LTGliederung1"/>
        <w:spacing w:after="0" w:line="360" w:lineRule="auto"/>
        <w:rPr>
          <w:rFonts w:asciiTheme="majorBidi" w:hAnsiTheme="majorBidi" w:cstheme="majorBidi"/>
          <w:color w:val="auto"/>
          <w:sz w:val="28"/>
          <w:szCs w:val="28"/>
        </w:rPr>
      </w:pPr>
      <w:r w:rsidRPr="008531EE">
        <w:rPr>
          <w:rFonts w:asciiTheme="majorBidi" w:hAnsiTheme="majorBidi" w:cstheme="majorBidi"/>
          <w:color w:val="auto"/>
          <w:sz w:val="28"/>
          <w:szCs w:val="28"/>
        </w:rPr>
        <w:t>15.</w:t>
      </w:r>
      <w:r w:rsidRPr="008531EE">
        <w:rPr>
          <w:rFonts w:asciiTheme="majorBidi" w:hAnsiTheme="majorBidi" w:cstheme="majorBidi"/>
          <w:b/>
          <w:bCs/>
          <w:color w:val="auto"/>
          <w:sz w:val="28"/>
          <w:szCs w:val="28"/>
        </w:rPr>
        <w:t xml:space="preserve"> Figure 4.7 </w:t>
      </w:r>
      <w:r w:rsidRPr="008531EE">
        <w:rPr>
          <w:rFonts w:asciiTheme="majorBidi" w:hAnsiTheme="majorBidi" w:cstheme="majorBidi"/>
          <w:color w:val="auto"/>
          <w:sz w:val="28"/>
          <w:szCs w:val="28"/>
        </w:rPr>
        <w:t>marquer une page ……………………………………………</w:t>
      </w:r>
      <w:r w:rsidR="002A6B4F">
        <w:rPr>
          <w:rFonts w:asciiTheme="majorBidi" w:hAnsiTheme="majorBidi" w:cstheme="majorBidi"/>
          <w:color w:val="auto"/>
          <w:sz w:val="28"/>
          <w:szCs w:val="28"/>
        </w:rPr>
        <w:t>...</w:t>
      </w:r>
      <w:r w:rsidRPr="008531EE">
        <w:rPr>
          <w:rFonts w:asciiTheme="majorBidi" w:hAnsiTheme="majorBidi" w:cstheme="majorBidi"/>
          <w:color w:val="auto"/>
          <w:sz w:val="28"/>
          <w:szCs w:val="28"/>
        </w:rPr>
        <w:t xml:space="preserve">41 </w:t>
      </w:r>
    </w:p>
    <w:sectPr w:rsidR="008531EE" w:rsidRPr="008531EE" w:rsidSect="00E4201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5552" w:rsidRDefault="00DF5552" w:rsidP="00333DA0">
      <w:pPr>
        <w:spacing w:after="0" w:line="240" w:lineRule="auto"/>
      </w:pPr>
      <w:r>
        <w:separator/>
      </w:r>
    </w:p>
  </w:endnote>
  <w:endnote w:type="continuationSeparator" w:id="0">
    <w:p w:rsidR="00DF5552" w:rsidRDefault="00DF5552" w:rsidP="00333D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5552" w:rsidRDefault="00DF5552" w:rsidP="00333DA0">
      <w:pPr>
        <w:spacing w:after="0" w:line="240" w:lineRule="auto"/>
      </w:pPr>
      <w:r>
        <w:separator/>
      </w:r>
    </w:p>
  </w:footnote>
  <w:footnote w:type="continuationSeparator" w:id="0">
    <w:p w:rsidR="00DF5552" w:rsidRDefault="00DF5552" w:rsidP="00333D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eastAsiaTheme="majorEastAsia" w:hAnsiTheme="majorBidi" w:cstheme="majorBidi"/>
      </w:rPr>
      <w:alias w:val="Titre"/>
      <w:id w:val="77738743"/>
      <w:placeholder>
        <w:docPart w:val="878626ACAE144C16AEEA049F4E1E219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333DA0" w:rsidRPr="00333DA0" w:rsidRDefault="005776B4" w:rsidP="005776B4">
        <w:pPr>
          <w:pStyle w:val="En-tte"/>
          <w:pBdr>
            <w:bottom w:val="thickThinSmallGap" w:sz="24" w:space="1" w:color="622423" w:themeColor="accent2" w:themeShade="7F"/>
          </w:pBdr>
          <w:rPr>
            <w:rFonts w:asciiTheme="majorBidi" w:eastAsiaTheme="majorEastAsia" w:hAnsiTheme="majorBidi" w:cstheme="majorBidi"/>
          </w:rPr>
        </w:pPr>
        <w:r>
          <w:rPr>
            <w:rFonts w:asciiTheme="majorBidi" w:eastAsiaTheme="majorEastAsia" w:hAnsiTheme="majorBidi" w:cstheme="majorBidi"/>
          </w:rPr>
          <w:t xml:space="preserve">                                                                                                                                      Table</w:t>
        </w:r>
        <w:r w:rsidR="00E67875">
          <w:rPr>
            <w:rFonts w:asciiTheme="majorBidi" w:eastAsiaTheme="majorEastAsia" w:hAnsiTheme="majorBidi" w:cstheme="majorBidi"/>
          </w:rPr>
          <w:t xml:space="preserve"> des figures</w:t>
        </w:r>
      </w:p>
    </w:sdtContent>
  </w:sdt>
  <w:p w:rsidR="00333DA0" w:rsidRPr="00333DA0" w:rsidRDefault="00333DA0">
    <w:pPr>
      <w:pStyle w:val="En-tte"/>
      <w:rPr>
        <w:rFonts w:asciiTheme="majorBidi" w:hAnsiTheme="majorBidi" w:cstheme="majorBidi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07772"/>
    <w:multiLevelType w:val="hybridMultilevel"/>
    <w:tmpl w:val="D48C7F8E"/>
    <w:lvl w:ilvl="0" w:tplc="0B889E6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950527"/>
    <w:multiLevelType w:val="hybridMultilevel"/>
    <w:tmpl w:val="5FA00DB4"/>
    <w:lvl w:ilvl="0" w:tplc="B9D8093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3DA0"/>
    <w:rsid w:val="00044E02"/>
    <w:rsid w:val="00126F6A"/>
    <w:rsid w:val="00225AF9"/>
    <w:rsid w:val="002A6B4F"/>
    <w:rsid w:val="00333DA0"/>
    <w:rsid w:val="005776B4"/>
    <w:rsid w:val="007819BF"/>
    <w:rsid w:val="008531EE"/>
    <w:rsid w:val="00A4432A"/>
    <w:rsid w:val="00BB25D1"/>
    <w:rsid w:val="00DF5552"/>
    <w:rsid w:val="00E42011"/>
    <w:rsid w:val="00E67875"/>
    <w:rsid w:val="00F70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01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33D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33DA0"/>
  </w:style>
  <w:style w:type="paragraph" w:styleId="Pieddepage">
    <w:name w:val="footer"/>
    <w:basedOn w:val="Normal"/>
    <w:link w:val="PieddepageCar"/>
    <w:uiPriority w:val="99"/>
    <w:semiHidden/>
    <w:unhideWhenUsed/>
    <w:rsid w:val="00333D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333DA0"/>
  </w:style>
  <w:style w:type="paragraph" w:styleId="Textedebulles">
    <w:name w:val="Balloon Text"/>
    <w:basedOn w:val="Normal"/>
    <w:link w:val="TextedebullesCar"/>
    <w:uiPriority w:val="99"/>
    <w:semiHidden/>
    <w:unhideWhenUsed/>
    <w:rsid w:val="00333D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33DA0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BB25D1"/>
    <w:pPr>
      <w:ind w:left="720"/>
      <w:contextualSpacing/>
    </w:pPr>
  </w:style>
  <w:style w:type="paragraph" w:customStyle="1" w:styleId="Standard1LTGliederung1">
    <w:name w:val="Standard 1~LT~Gliederung 1"/>
    <w:uiPriority w:val="99"/>
    <w:rsid w:val="00BB25D1"/>
    <w:pPr>
      <w:autoSpaceDE w:val="0"/>
      <w:autoSpaceDN w:val="0"/>
      <w:adjustRightInd w:val="0"/>
      <w:spacing w:after="283" w:line="240" w:lineRule="auto"/>
    </w:pPr>
    <w:rPr>
      <w:rFonts w:ascii="Mangal" w:eastAsia="Microsoft YaHei" w:hAnsi="Mangal" w:cs="Mangal"/>
      <w:color w:val="808080"/>
      <w:kern w:val="1"/>
      <w:sz w:val="48"/>
      <w:szCs w:val="48"/>
    </w:rPr>
  </w:style>
  <w:style w:type="paragraph" w:customStyle="1" w:styleId="Default">
    <w:name w:val="Default"/>
    <w:rsid w:val="00126F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78626ACAE144C16AEEA049F4E1E219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CD9C13C-A530-4FC8-ADE1-81ED29E8ED19}"/>
      </w:docPartPr>
      <w:docPartBody>
        <w:p w:rsidR="008667B3" w:rsidRDefault="00660C54" w:rsidP="00660C54">
          <w:pPr>
            <w:pStyle w:val="878626ACAE144C16AEEA049F4E1E219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660C54"/>
    <w:rsid w:val="00660C54"/>
    <w:rsid w:val="008667B3"/>
    <w:rsid w:val="00BE2B91"/>
    <w:rsid w:val="00CB1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67B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878626ACAE144C16AEEA049F4E1E2199">
    <w:name w:val="878626ACAE144C16AEEA049F4E1E2199"/>
    <w:rsid w:val="00660C5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145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Table des figures</dc:title>
  <dc:creator>DALILINFO</dc:creator>
  <cp:lastModifiedBy>DALILINFO</cp:lastModifiedBy>
  <cp:revision>4</cp:revision>
  <dcterms:created xsi:type="dcterms:W3CDTF">2013-06-11T06:38:00Z</dcterms:created>
  <dcterms:modified xsi:type="dcterms:W3CDTF">2013-06-11T09:23:00Z</dcterms:modified>
</cp:coreProperties>
</file>